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8E" w:rsidRDefault="00E92FCC" w:rsidP="00E92F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FCC">
        <w:rPr>
          <w:rFonts w:ascii="Times New Roman" w:hAnsi="Times New Roman" w:cs="Times New Roman"/>
          <w:sz w:val="28"/>
          <w:szCs w:val="28"/>
          <w:lang w:val="uk-UA"/>
        </w:rPr>
        <w:t>27 листопада 2013 року школа зустрічала гостей: 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математичного циклу міста. Було проведено засідання міської педагогічної студії № 1 з проблеми «Сучасний урок в контексті нових Державних стандартів базової і повної загальної середньої освіти». В ході роботи студії учасники ознайомились з новими підходами до навчання. Також з’ясували, які компетентності відносяться до ключових, а які до предметних. Розглянули типи та етапи побудови уроків у системі освіти за новими стандартами. </w:t>
      </w:r>
    </w:p>
    <w:p w:rsidR="000F17B0" w:rsidRDefault="000F17B0" w:rsidP="000F17B0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2901071"/>
            <wp:effectExtent l="0" t="0" r="0" b="0"/>
            <wp:docPr id="1" name="Рисунок 1" descr="F:\на сайт № 2\5. Міська педстудія\Фото\P110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№ 2\5. Міська педстудія\Фото\P1100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028" cy="290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7B0" w:rsidRDefault="00E92FCC" w:rsidP="00E92F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Побували на відкритих уроках в 6 та 8 класах. Їх підготували вчитель математики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Гарматенко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(в 6 класі) та учитель географії Колесникова О.В. (в 8 класі). </w:t>
      </w:r>
    </w:p>
    <w:p w:rsidR="000F17B0" w:rsidRDefault="000F17B0" w:rsidP="000F17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965380"/>
            <wp:effectExtent l="0" t="0" r="0" b="6985"/>
            <wp:docPr id="3" name="Рисунок 3" descr="F:\на сайт № 2\5. Міська педстудія\Фото\P110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 № 2\5. Міська педстудія\Фото\P1100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728" cy="296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FCC" w:rsidRDefault="00E92FCC" w:rsidP="00E92F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Вони використовували під час роботи комп’ютерні презентації, тестові завдання – тренажери, інтерактивні вправи.</w:t>
      </w:r>
    </w:p>
    <w:p w:rsidR="000F17B0" w:rsidRDefault="000F17B0" w:rsidP="000F17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2951089"/>
            <wp:effectExtent l="0" t="0" r="0" b="1905"/>
            <wp:docPr id="4" name="Рисунок 4" descr="F:\на сайт № 2\5. Міська педстудія\Фото\P110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сайт № 2\5. Міська педстудія\Фото\P11005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684" cy="295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FCC" w:rsidRDefault="00E92FCC" w:rsidP="00E92F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Після відвідування уроків гості вчилися аналізувати їх з точки зору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орієнтованого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підходів. </w:t>
      </w:r>
    </w:p>
    <w:p w:rsidR="00E92FCC" w:rsidRDefault="00E92FCC" w:rsidP="00E92F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кінці засідання студії гості склали осінній букет подяк та побажань.</w:t>
      </w:r>
    </w:p>
    <w:p w:rsidR="000F17B0" w:rsidRPr="00E92FCC" w:rsidRDefault="000F17B0" w:rsidP="000F17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455" cy="3379918"/>
            <wp:effectExtent l="0" t="0" r="0" b="0"/>
            <wp:docPr id="2" name="Рисунок 2" descr="F:\на сайт № 2\5. Міська педстудія\Фото\P110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 № 2\5. Міська педстудія\Фото\P1100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148" cy="337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17B0" w:rsidRPr="00E9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34"/>
    <w:rsid w:val="000F17B0"/>
    <w:rsid w:val="00392A8E"/>
    <w:rsid w:val="00E92FCC"/>
    <w:rsid w:val="00F1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Димон</cp:lastModifiedBy>
  <cp:revision>4</cp:revision>
  <dcterms:created xsi:type="dcterms:W3CDTF">2014-01-05T09:13:00Z</dcterms:created>
  <dcterms:modified xsi:type="dcterms:W3CDTF">2014-01-19T13:18:00Z</dcterms:modified>
</cp:coreProperties>
</file>